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ATTEST TAX SHELTER STARTENDE VENNOOTSCHAPPEN</w:t>
      </w:r>
    </w:p>
    <w:p w:rsidR="00DE5400" w:rsidRDefault="00DE5400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VERWERVINGSATTEST</w:t>
      </w:r>
    </w:p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Bezorgd in het kader van de belastingvermindering voor de verwerving van nieuwe aandelen van startende ondernemingen, bedoeld in artikel 145</w:t>
      </w:r>
      <w:r>
        <w:rPr>
          <w:rFonts w:ascii="Arial" w:hAnsi="Arial"/>
          <w:b/>
          <w:vertAlign w:val="superscript"/>
        </w:rPr>
        <w:t>26</w:t>
      </w:r>
      <w:r>
        <w:rPr>
          <w:rFonts w:ascii="Arial" w:hAnsi="Arial"/>
          <w:b/>
        </w:rPr>
        <w:t xml:space="preserve"> , WIB 92 en 63</w:t>
      </w:r>
      <w:r>
        <w:rPr>
          <w:rFonts w:ascii="Arial" w:hAnsi="Arial"/>
          <w:b/>
          <w:vertAlign w:val="superscript"/>
        </w:rPr>
        <w:t>12/1</w:t>
      </w:r>
      <w:r>
        <w:rPr>
          <w:rFonts w:ascii="Arial" w:hAnsi="Arial"/>
          <w:b/>
        </w:rPr>
        <w:t>, KB/WIB 92</w:t>
      </w:r>
    </w:p>
    <w:p w:rsidR="00D26315" w:rsidRDefault="00D26315" w:rsidP="00EE7B23">
      <w:pPr>
        <w:spacing w:before="480" w:after="24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Uitreiker van dit attest:</w:t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van de startende vennootschap: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Straat + nr.: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KBO nummer (ondern.nr.):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1659F7" w:rsidRDefault="00D26315" w:rsidP="00D26315">
      <w:pPr>
        <w:spacing w:after="24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Gegevens van de investeerder</w:t>
      </w:r>
      <w:r w:rsidRPr="001659F7">
        <w:rPr>
          <w:rFonts w:ascii="Arial" w:hAnsi="Arial"/>
          <w:b/>
        </w:rPr>
        <w:t>:</w:t>
      </w:r>
    </w:p>
    <w:p w:rsidR="00D26315" w:rsidRPr="00BB6DD0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en voornaam 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8B53FF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Straat + nr.:     </w:t>
      </w:r>
      <w:r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D26315" w:rsidRDefault="00D26315" w:rsidP="00D26315">
      <w:pPr>
        <w:spacing w:after="240" w:line="240" w:lineRule="auto"/>
        <w:jc w:val="both"/>
        <w:rPr>
          <w:rFonts w:ascii="Arial" w:hAnsi="Arial"/>
          <w:b/>
        </w:rPr>
      </w:pPr>
      <w:r w:rsidRPr="000C4352">
        <w:rPr>
          <w:rFonts w:ascii="Arial" w:hAnsi="Arial"/>
          <w:b/>
        </w:rPr>
        <w:t>Attest betreffende het jaar va</w:t>
      </w:r>
      <w:r>
        <w:rPr>
          <w:rFonts w:ascii="Arial" w:hAnsi="Arial"/>
          <w:b/>
        </w:rPr>
        <w:t>n de verwerving van de aandelen</w:t>
      </w:r>
      <w:r w:rsidRPr="00D26315">
        <w:rPr>
          <w:rFonts w:ascii="Arial" w:hAnsi="Arial"/>
          <w:b/>
        </w:rPr>
        <w:t>:</w:t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Ik, ondergetekende: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handelend als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EE7B23">
      <w:pPr>
        <w:tabs>
          <w:tab w:val="right" w:pos="9072"/>
        </w:tabs>
        <w:spacing w:after="24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van de vennootschap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4B3AAE">
      <w:pPr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bevestig:</w:t>
      </w:r>
    </w:p>
    <w:p w:rsidR="004B3AAE" w:rsidRPr="008B53FF" w:rsidRDefault="004B3AAE" w:rsidP="008B53FF">
      <w:pPr>
        <w:pStyle w:val="Lijstalinea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8B53FF">
        <w:rPr>
          <w:rFonts w:ascii="Arial" w:hAnsi="Arial"/>
        </w:rPr>
        <w:t>dat de voorwaarden voorzien in § 1 en §3, eerste lid van artikel 145</w:t>
      </w:r>
      <w:r w:rsidRPr="008B53FF">
        <w:rPr>
          <w:rFonts w:ascii="Arial" w:hAnsi="Arial"/>
          <w:vertAlign w:val="superscript"/>
        </w:rPr>
        <w:t>26</w:t>
      </w:r>
      <w:r w:rsidRPr="008B53FF">
        <w:rPr>
          <w:rFonts w:ascii="Arial" w:hAnsi="Arial"/>
        </w:rPr>
        <w:t xml:space="preserve"> WIB 92 zijn vervuld </w:t>
      </w:r>
      <w:r w:rsidRPr="00BE5C97">
        <w:rPr>
          <w:rFonts w:ascii="Arial" w:hAnsi="Arial"/>
          <w:u w:val="single"/>
        </w:rPr>
        <w:t>en</w:t>
      </w:r>
    </w:p>
    <w:p w:rsidR="004B3AAE" w:rsidRPr="008B53FF" w:rsidRDefault="004B3AAE" w:rsidP="008B53FF">
      <w:pPr>
        <w:pStyle w:val="Lijstalinea"/>
        <w:numPr>
          <w:ilvl w:val="0"/>
          <w:numId w:val="4"/>
        </w:numPr>
        <w:spacing w:after="120" w:line="240" w:lineRule="auto"/>
        <w:jc w:val="both"/>
        <w:rPr>
          <w:rFonts w:ascii="Arial" w:hAnsi="Arial"/>
        </w:rPr>
      </w:pPr>
      <w:r w:rsidRPr="008B53FF">
        <w:rPr>
          <w:rFonts w:ascii="Arial" w:hAnsi="Arial"/>
        </w:rPr>
        <w:t xml:space="preserve">dat de voormelde investeerder niet rechtstreeks noch onrechtstreeks een bedrijfsleider is in de voormelde vennootschap </w:t>
      </w:r>
      <w:r w:rsidRPr="00BE5C97">
        <w:rPr>
          <w:rFonts w:ascii="Arial" w:hAnsi="Arial"/>
          <w:u w:val="single"/>
        </w:rPr>
        <w:t>en</w:t>
      </w:r>
      <w:bookmarkStart w:id="0" w:name="_GoBack"/>
      <w:bookmarkEnd w:id="0"/>
    </w:p>
    <w:p w:rsidR="004B3AAE" w:rsidRPr="008B53FF" w:rsidRDefault="004B3AAE" w:rsidP="00EE7B23">
      <w:pPr>
        <w:pStyle w:val="Lijstalinea"/>
        <w:numPr>
          <w:ilvl w:val="0"/>
          <w:numId w:val="4"/>
        </w:numPr>
        <w:tabs>
          <w:tab w:val="right" w:pos="9072"/>
        </w:tabs>
        <w:spacing w:after="240" w:line="240" w:lineRule="auto"/>
        <w:ind w:left="357" w:hanging="357"/>
        <w:contextualSpacing w:val="0"/>
        <w:jc w:val="both"/>
        <w:rPr>
          <w:rFonts w:ascii="Arial" w:hAnsi="Arial"/>
        </w:rPr>
      </w:pPr>
      <w:r w:rsidRPr="008B53FF">
        <w:rPr>
          <w:rFonts w:ascii="Arial" w:hAnsi="Arial"/>
        </w:rPr>
        <w:t xml:space="preserve">dat de investeerder de aandelen nog in zijn bezit heeft op </w:t>
      </w:r>
      <w:r w:rsidRPr="00BE5C97">
        <w:rPr>
          <w:rFonts w:ascii="Arial" w:hAnsi="Arial"/>
        </w:rPr>
        <w:t>31-12-</w:t>
      </w:r>
      <w:r w:rsidR="00BE5C97" w:rsidRPr="00BE5C97">
        <w:rPr>
          <w:rFonts w:ascii="Arial" w:hAnsi="Arial"/>
          <w:u w:val="dotted"/>
        </w:rPr>
        <w:tab/>
      </w:r>
      <w:r w:rsidRPr="00F47105">
        <w:rPr>
          <w:rFonts w:ascii="Arial" w:hAnsi="Arial"/>
        </w:rPr>
        <w:t>.</w:t>
      </w:r>
    </w:p>
    <w:p w:rsidR="004B3AAE" w:rsidRPr="00BE5C97" w:rsidRDefault="004B3AAE" w:rsidP="00EE7B23">
      <w:pPr>
        <w:tabs>
          <w:tab w:val="right" w:pos="9072"/>
        </w:tabs>
        <w:spacing w:after="240" w:line="240" w:lineRule="auto"/>
        <w:jc w:val="both"/>
        <w:rPr>
          <w:rFonts w:ascii="Arial" w:hAnsi="Arial"/>
        </w:rPr>
      </w:pPr>
      <w:r w:rsidRPr="00BE5C97">
        <w:rPr>
          <w:rFonts w:ascii="Arial" w:hAnsi="Arial"/>
        </w:rPr>
        <w:t>Het bedrag dat door de vermelde inv</w:t>
      </w:r>
      <w:r w:rsidR="00BE5C97" w:rsidRPr="00BE5C97">
        <w:rPr>
          <w:rFonts w:ascii="Arial" w:hAnsi="Arial"/>
        </w:rPr>
        <w:t>esteerder werd onderschreven is</w:t>
      </w:r>
      <w:r w:rsidR="00BE5C97" w:rsidRPr="00BE5C97">
        <w:rPr>
          <w:rFonts w:ascii="Arial" w:hAnsi="Arial"/>
          <w:u w:val="dotted"/>
        </w:rPr>
        <w:tab/>
      </w:r>
      <w:r w:rsidRPr="00BE5C97">
        <w:rPr>
          <w:rFonts w:ascii="Arial" w:hAnsi="Arial"/>
        </w:rPr>
        <w:t xml:space="preserve"> </w:t>
      </w:r>
      <w:r w:rsidRPr="00BE5C97">
        <w:rPr>
          <w:rFonts w:ascii="Arial" w:hAnsi="Arial"/>
          <w:b/>
        </w:rPr>
        <w:t>euro</w:t>
      </w:r>
      <w:r w:rsidRPr="00BE5C97">
        <w:rPr>
          <w:rFonts w:ascii="Arial" w:hAnsi="Arial"/>
        </w:rPr>
        <w:t>.</w:t>
      </w:r>
    </w:p>
    <w:p w:rsidR="004B3AAE" w:rsidRPr="00F47105" w:rsidRDefault="004B3AAE" w:rsidP="008B53FF">
      <w:pPr>
        <w:pStyle w:val="Lijstalinea"/>
        <w:numPr>
          <w:ilvl w:val="0"/>
          <w:numId w:val="6"/>
        </w:numPr>
        <w:spacing w:after="120" w:line="240" w:lineRule="auto"/>
        <w:ind w:left="567" w:hanging="567"/>
        <w:jc w:val="both"/>
        <w:rPr>
          <w:rFonts w:ascii="Arial" w:hAnsi="Arial"/>
        </w:rPr>
      </w:pPr>
      <w:r w:rsidRPr="00F47105">
        <w:rPr>
          <w:rFonts w:ascii="Arial" w:hAnsi="Arial"/>
        </w:rPr>
        <w:t>Dit bedrag is lager dan of gelijk aan 30% van het maatschappelijk kapitaal van de startende vennootschap</w:t>
      </w:r>
      <w:r w:rsidR="00EE7B23">
        <w:rPr>
          <w:rFonts w:ascii="Arial" w:hAnsi="Arial"/>
        </w:rPr>
        <w:t xml:space="preserve"> </w:t>
      </w:r>
      <w:r w:rsidR="00EE7B23" w:rsidRPr="00EE7B23">
        <w:rPr>
          <w:rFonts w:ascii="Arial" w:hAnsi="Arial"/>
          <w:vertAlign w:val="superscript"/>
        </w:rPr>
        <w:t>(1)</w:t>
      </w:r>
    </w:p>
    <w:p w:rsidR="004B3AAE" w:rsidRPr="00F47105" w:rsidRDefault="004B3AAE" w:rsidP="00BE5C97">
      <w:pPr>
        <w:pStyle w:val="Lijstalinea"/>
        <w:numPr>
          <w:ilvl w:val="0"/>
          <w:numId w:val="6"/>
        </w:numPr>
        <w:tabs>
          <w:tab w:val="right" w:pos="9072"/>
        </w:tabs>
        <w:spacing w:after="120" w:line="240" w:lineRule="auto"/>
        <w:ind w:left="567" w:hanging="567"/>
        <w:rPr>
          <w:rFonts w:ascii="Arial" w:hAnsi="Arial"/>
        </w:rPr>
      </w:pPr>
      <w:r w:rsidRPr="00F47105">
        <w:rPr>
          <w:rFonts w:ascii="Arial" w:hAnsi="Arial"/>
        </w:rPr>
        <w:t>Dit bedrag is hoger dan 30% van het maatschappelijk kapitaal van de startende vennootschap. In dat geval is het onderschreven bedrag dat recht ge</w:t>
      </w:r>
      <w:r w:rsidR="00BE5C97">
        <w:rPr>
          <w:rFonts w:ascii="Arial" w:hAnsi="Arial"/>
        </w:rPr>
        <w:t>eft op de belastingvermindering</w:t>
      </w:r>
      <w:r w:rsidR="00BE5C97">
        <w:rPr>
          <w:rFonts w:ascii="Arial" w:hAnsi="Arial"/>
        </w:rPr>
        <w:br/>
      </w:r>
      <w:r w:rsidR="00BE5C97" w:rsidRPr="00BE5C97">
        <w:rPr>
          <w:rFonts w:ascii="Arial" w:hAnsi="Arial"/>
          <w:u w:val="dotted"/>
        </w:rPr>
        <w:tab/>
      </w:r>
      <w:r w:rsidRPr="00F47105">
        <w:rPr>
          <w:rFonts w:ascii="Arial" w:hAnsi="Arial"/>
          <w:b/>
        </w:rPr>
        <w:t xml:space="preserve"> euro</w:t>
      </w:r>
      <w:r w:rsidRPr="00F47105">
        <w:rPr>
          <w:rFonts w:ascii="Arial" w:hAnsi="Arial"/>
        </w:rPr>
        <w:t xml:space="preserve"> (bedrag gelijk aan 30% van het maatschappelijk kapitaal)</w:t>
      </w:r>
      <w:r w:rsidR="00EE7B23" w:rsidRPr="00EE7B23">
        <w:rPr>
          <w:rFonts w:ascii="Arial" w:hAnsi="Arial"/>
          <w:vertAlign w:val="superscript"/>
        </w:rPr>
        <w:t xml:space="preserve"> (1)</w:t>
      </w:r>
      <w:r w:rsidRPr="00F47105">
        <w:rPr>
          <w:rFonts w:ascii="Arial" w:hAnsi="Arial"/>
        </w:rPr>
        <w:t>.</w:t>
      </w:r>
    </w:p>
    <w:p w:rsidR="004B3AAE" w:rsidRPr="004B3AAE" w:rsidRDefault="004B3AAE" w:rsidP="00EE7B23">
      <w:pPr>
        <w:tabs>
          <w:tab w:val="right" w:pos="9072"/>
        </w:tabs>
        <w:spacing w:after="24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Datum van volledige volstorting van de a</w:t>
      </w:r>
      <w:r w:rsidR="00F47105">
        <w:rPr>
          <w:rFonts w:ascii="Arial" w:hAnsi="Arial"/>
        </w:rPr>
        <w:t xml:space="preserve">andelen:     </w:t>
      </w:r>
      <w:r w:rsidR="00F47105" w:rsidRPr="00F47105">
        <w:rPr>
          <w:rFonts w:ascii="Arial" w:hAnsi="Arial"/>
          <w:u w:val="dotted"/>
        </w:rPr>
        <w:tab/>
      </w:r>
    </w:p>
    <w:p w:rsidR="00D26315" w:rsidRDefault="004B3AAE" w:rsidP="00EE7B23">
      <w:pPr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Het tarief van de vermindering dat van toepassing is overeenkomstig artikel 145</w:t>
      </w:r>
      <w:r w:rsidRPr="00F47105">
        <w:rPr>
          <w:rFonts w:ascii="Arial" w:hAnsi="Arial"/>
          <w:vertAlign w:val="superscript"/>
        </w:rPr>
        <w:t>23</w:t>
      </w:r>
      <w:r>
        <w:rPr>
          <w:rFonts w:ascii="Arial" w:hAnsi="Arial"/>
        </w:rPr>
        <w:t xml:space="preserve">, §3, </w:t>
      </w:r>
      <w:r w:rsidR="00EE7B23">
        <w:rPr>
          <w:rFonts w:ascii="Arial" w:hAnsi="Arial"/>
        </w:rPr>
        <w:t>vijfde of zesde lid, WIB 92, is</w:t>
      </w:r>
      <w:r w:rsidRPr="00EE7B23">
        <w:rPr>
          <w:rFonts w:ascii="Arial" w:hAnsi="Arial"/>
          <w:vertAlign w:val="superscript"/>
        </w:rPr>
        <w:t>(</w:t>
      </w:r>
      <w:r w:rsidR="00EE7B23" w:rsidRPr="00EE7B23">
        <w:rPr>
          <w:rFonts w:ascii="Arial" w:hAnsi="Arial"/>
          <w:vertAlign w:val="superscript"/>
        </w:rPr>
        <w:t>1</w:t>
      </w:r>
      <w:r w:rsidRPr="00EE7B23">
        <w:rPr>
          <w:rFonts w:ascii="Arial" w:hAnsi="Arial"/>
          <w:vertAlign w:val="superscript"/>
        </w:rPr>
        <w:t>)</w:t>
      </w:r>
      <w:r>
        <w:rPr>
          <w:rFonts w:ascii="Arial" w:hAnsi="Arial"/>
        </w:rPr>
        <w:t>:</w:t>
      </w:r>
    </w:p>
    <w:p w:rsidR="008B53FF" w:rsidRPr="00F47105" w:rsidRDefault="008B53FF" w:rsidP="00EE7B23">
      <w:pPr>
        <w:pStyle w:val="Lijstalinea"/>
        <w:numPr>
          <w:ilvl w:val="0"/>
          <w:numId w:val="6"/>
        </w:numPr>
        <w:spacing w:after="60" w:line="240" w:lineRule="auto"/>
        <w:ind w:left="567" w:hanging="567"/>
        <w:contextualSpacing w:val="0"/>
        <w:jc w:val="both"/>
        <w:rPr>
          <w:rFonts w:ascii="Arial" w:hAnsi="Arial"/>
        </w:rPr>
      </w:pPr>
      <w:r w:rsidRPr="00F47105">
        <w:rPr>
          <w:rFonts w:ascii="Arial" w:hAnsi="Arial"/>
        </w:rPr>
        <w:t>30% (kleine vennootschap)</w:t>
      </w:r>
    </w:p>
    <w:p w:rsidR="008B53FF" w:rsidRPr="00F47105" w:rsidRDefault="008B53FF" w:rsidP="00DE5400">
      <w:pPr>
        <w:pStyle w:val="Lijstalinea"/>
        <w:numPr>
          <w:ilvl w:val="0"/>
          <w:numId w:val="6"/>
        </w:numPr>
        <w:spacing w:after="360" w:line="240" w:lineRule="auto"/>
        <w:ind w:left="567" w:hanging="567"/>
        <w:contextualSpacing w:val="0"/>
        <w:jc w:val="both"/>
        <w:rPr>
          <w:rFonts w:ascii="Arial" w:hAnsi="Arial"/>
        </w:rPr>
      </w:pPr>
      <w:r w:rsidRPr="00F47105">
        <w:rPr>
          <w:rFonts w:ascii="Arial" w:hAnsi="Arial"/>
        </w:rPr>
        <w:t>45% (microvennootschap)</w:t>
      </w:r>
    </w:p>
    <w:p w:rsidR="00D26315" w:rsidRDefault="00D26315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D26315" w:rsidRDefault="008B53FF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58599B" w:rsidRDefault="00D26315" w:rsidP="00F47105">
      <w:pPr>
        <w:tabs>
          <w:tab w:val="right" w:pos="9072"/>
        </w:tabs>
        <w:spacing w:after="120" w:line="240" w:lineRule="auto"/>
        <w:jc w:val="both"/>
      </w:pPr>
      <w:r>
        <w:rPr>
          <w:rFonts w:ascii="Arial" w:hAnsi="Arial"/>
        </w:rPr>
        <w:t xml:space="preserve">Handtekening: 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sectPr w:rsidR="0058599B" w:rsidSect="00A250EB">
      <w:footerReference w:type="default" r:id="rId8"/>
      <w:pgSz w:w="11905" w:h="16837"/>
      <w:pgMar w:top="1134" w:right="851" w:bottom="851" w:left="1134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40" w:rsidRDefault="00633840" w:rsidP="00EE7B23">
      <w:pPr>
        <w:spacing w:after="0" w:line="240" w:lineRule="auto"/>
      </w:pPr>
      <w:r>
        <w:separator/>
      </w:r>
    </w:p>
  </w:endnote>
  <w:endnote w:type="continuationSeparator" w:id="0">
    <w:p w:rsidR="00633840" w:rsidRDefault="00633840" w:rsidP="00E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23" w:rsidRPr="00EE7B23" w:rsidRDefault="00EE7B23" w:rsidP="00EE7B23">
    <w:pPr>
      <w:pStyle w:val="Voettekst"/>
      <w:numPr>
        <w:ilvl w:val="0"/>
        <w:numId w:val="7"/>
      </w:numPr>
      <w:ind w:left="567" w:hanging="567"/>
      <w:rPr>
        <w:i/>
      </w:rPr>
    </w:pPr>
    <w:r w:rsidRPr="00EE7B23">
      <w:rPr>
        <w:i/>
      </w:rPr>
      <w:t>Kruis het vakje aan dat van toepassing 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40" w:rsidRDefault="00633840" w:rsidP="00EE7B23">
      <w:pPr>
        <w:spacing w:after="0" w:line="240" w:lineRule="auto"/>
      </w:pPr>
      <w:r>
        <w:separator/>
      </w:r>
    </w:p>
  </w:footnote>
  <w:footnote w:type="continuationSeparator" w:id="0">
    <w:p w:rsidR="00633840" w:rsidRDefault="00633840" w:rsidP="00EE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DC"/>
    <w:multiLevelType w:val="hybridMultilevel"/>
    <w:tmpl w:val="41B2DE56"/>
    <w:lvl w:ilvl="0" w:tplc="F93AD61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4FAD"/>
    <w:multiLevelType w:val="hybridMultilevel"/>
    <w:tmpl w:val="8A3C89D2"/>
    <w:lvl w:ilvl="0" w:tplc="FEC0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338"/>
    <w:multiLevelType w:val="hybridMultilevel"/>
    <w:tmpl w:val="5DB414F8"/>
    <w:lvl w:ilvl="0" w:tplc="114CE6E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4F96"/>
    <w:multiLevelType w:val="hybridMultilevel"/>
    <w:tmpl w:val="A0125D5C"/>
    <w:lvl w:ilvl="0" w:tplc="DAFC882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1B4"/>
    <w:multiLevelType w:val="hybridMultilevel"/>
    <w:tmpl w:val="2FF2DC1E"/>
    <w:lvl w:ilvl="0" w:tplc="3190F2A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465"/>
    <w:multiLevelType w:val="hybridMultilevel"/>
    <w:tmpl w:val="58D0A6F6"/>
    <w:lvl w:ilvl="0" w:tplc="2D823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300E"/>
    <w:multiLevelType w:val="hybridMultilevel"/>
    <w:tmpl w:val="8C506052"/>
    <w:lvl w:ilvl="0" w:tplc="2D8237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5"/>
    <w:rsid w:val="000F6B0A"/>
    <w:rsid w:val="004B3AAE"/>
    <w:rsid w:val="0058599B"/>
    <w:rsid w:val="00633840"/>
    <w:rsid w:val="006D1C54"/>
    <w:rsid w:val="007313D6"/>
    <w:rsid w:val="00791BC3"/>
    <w:rsid w:val="007D4A82"/>
    <w:rsid w:val="008B53FF"/>
    <w:rsid w:val="00A250EB"/>
    <w:rsid w:val="00BE5C97"/>
    <w:rsid w:val="00C32531"/>
    <w:rsid w:val="00D26315"/>
    <w:rsid w:val="00DE5400"/>
    <w:rsid w:val="00EE7B23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903"/>
  <w15:chartTrackingRefBased/>
  <w15:docId w15:val="{EF5F0947-2035-4633-898D-638E2F1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3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26315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B2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B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B2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B23"/>
  </w:style>
  <w:style w:type="paragraph" w:styleId="Voettekst">
    <w:name w:val="footer"/>
    <w:basedOn w:val="Standaard"/>
    <w:link w:val="Voet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6DB8-ED7D-4E2A-B9CA-3668540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Practicali Seminaries</dc:creator>
  <cp:keywords/>
  <dc:description/>
  <cp:lastModifiedBy>Practicali Seminaries</cp:lastModifiedBy>
  <cp:revision>4</cp:revision>
  <dcterms:created xsi:type="dcterms:W3CDTF">2017-03-23T07:42:00Z</dcterms:created>
  <dcterms:modified xsi:type="dcterms:W3CDTF">2017-03-23T09:29:00Z</dcterms:modified>
</cp:coreProperties>
</file>